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6FB8" w14:textId="52F2234B" w:rsidR="006D5237" w:rsidRPr="00E3191C" w:rsidRDefault="006D5237" w:rsidP="00E3191C">
      <w:pPr>
        <w:tabs>
          <w:tab w:val="left" w:pos="3090"/>
        </w:tabs>
        <w:spacing w:after="0"/>
        <w:rPr>
          <w:rFonts w:ascii="Arial" w:hAnsi="Arial" w:cs="Arial"/>
          <w:color w:val="0070C0"/>
          <w:sz w:val="72"/>
          <w:szCs w:val="72"/>
        </w:rPr>
      </w:pPr>
    </w:p>
    <w:p w14:paraId="4720FA16" w14:textId="77777777" w:rsidR="006D5237" w:rsidRPr="006D5237" w:rsidRDefault="006D5237" w:rsidP="006D5237">
      <w:pPr>
        <w:tabs>
          <w:tab w:val="left" w:pos="3090"/>
        </w:tabs>
        <w:rPr>
          <w:rFonts w:ascii="Arial" w:hAnsi="Arial" w:cs="Arial"/>
          <w:b/>
          <w:color w:val="0070C0"/>
          <w:sz w:val="8"/>
          <w:szCs w:val="8"/>
        </w:rPr>
      </w:pPr>
    </w:p>
    <w:p w14:paraId="7CE7A57F" w14:textId="0327CE3E" w:rsidR="00F62A6E" w:rsidRPr="00416AE4" w:rsidRDefault="00F62A6E" w:rsidP="00F62A6E">
      <w:pPr>
        <w:tabs>
          <w:tab w:val="left" w:pos="3090"/>
        </w:tabs>
        <w:jc w:val="center"/>
        <w:rPr>
          <w:rFonts w:ascii="Arial" w:hAnsi="Arial" w:cs="Arial"/>
          <w:b/>
          <w:sz w:val="80"/>
          <w:szCs w:val="80"/>
        </w:rPr>
      </w:pPr>
      <w:r w:rsidRPr="00416AE4">
        <w:rPr>
          <w:rFonts w:ascii="Arial" w:hAnsi="Arial" w:cs="Arial"/>
          <w:b/>
          <w:sz w:val="80"/>
          <w:szCs w:val="80"/>
        </w:rPr>
        <w:t xml:space="preserve">MAPPATURA E CENSIMENTO MANUFATTI CONTENENTI </w:t>
      </w:r>
      <w:r w:rsidRPr="00416AE4">
        <w:rPr>
          <w:rFonts w:ascii="Arial" w:hAnsi="Arial" w:cs="Arial"/>
          <w:b/>
          <w:sz w:val="88"/>
          <w:szCs w:val="88"/>
        </w:rPr>
        <w:t>AMIANTO</w:t>
      </w:r>
      <w:r w:rsidRPr="00416AE4">
        <w:rPr>
          <w:rFonts w:ascii="Arial" w:hAnsi="Arial" w:cs="Arial"/>
          <w:b/>
          <w:sz w:val="80"/>
          <w:szCs w:val="80"/>
        </w:rPr>
        <w:t xml:space="preserve"> </w:t>
      </w:r>
    </w:p>
    <w:p w14:paraId="2CDA19C0" w14:textId="478E3C76" w:rsidR="00374B9B" w:rsidRPr="00416AE4" w:rsidRDefault="006D5237" w:rsidP="006D5237">
      <w:pPr>
        <w:tabs>
          <w:tab w:val="left" w:pos="3090"/>
        </w:tabs>
        <w:jc w:val="center"/>
        <w:rPr>
          <w:rFonts w:ascii="Arial" w:hAnsi="Arial" w:cs="Arial"/>
          <w:b/>
          <w:sz w:val="76"/>
          <w:szCs w:val="76"/>
        </w:rPr>
      </w:pPr>
      <w:r w:rsidRPr="00416AE4">
        <w:rPr>
          <w:rFonts w:ascii="Arial" w:hAnsi="Arial" w:cs="Arial"/>
          <w:b/>
          <w:sz w:val="76"/>
          <w:szCs w:val="76"/>
        </w:rPr>
        <w:t xml:space="preserve">SPORTELLO AMIANTO  </w:t>
      </w:r>
    </w:p>
    <w:p w14:paraId="7BFA342A" w14:textId="77777777" w:rsidR="00416AE4" w:rsidRDefault="00416AE4" w:rsidP="00374B9B">
      <w:pPr>
        <w:tabs>
          <w:tab w:val="left" w:pos="3090"/>
        </w:tabs>
        <w:jc w:val="center"/>
        <w:rPr>
          <w:rFonts w:ascii="Arial" w:hAnsi="Arial" w:cs="Arial"/>
          <w:b/>
          <w:sz w:val="56"/>
          <w:szCs w:val="56"/>
        </w:rPr>
      </w:pPr>
      <w:r w:rsidRPr="00416AE4">
        <w:rPr>
          <w:rFonts w:ascii="Arial" w:hAnsi="Arial" w:cs="Arial"/>
          <w:b/>
          <w:sz w:val="56"/>
          <w:szCs w:val="56"/>
        </w:rPr>
        <w:t>presso la sede comunale di P.zza Libertà 27</w:t>
      </w:r>
      <w:r w:rsidRPr="004C3F4B">
        <w:rPr>
          <w:b/>
          <w:bCs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</w:t>
      </w:r>
    </w:p>
    <w:p w14:paraId="52451A13" w14:textId="57E15EAF" w:rsidR="006D5237" w:rsidRPr="00416AE4" w:rsidRDefault="00E11C87" w:rsidP="00374B9B">
      <w:pPr>
        <w:tabs>
          <w:tab w:val="left" w:pos="3090"/>
        </w:tabs>
        <w:jc w:val="center"/>
        <w:rPr>
          <w:rFonts w:ascii="Arial" w:hAnsi="Arial" w:cs="Arial"/>
          <w:b/>
          <w:sz w:val="56"/>
          <w:szCs w:val="56"/>
        </w:rPr>
      </w:pPr>
      <w:r w:rsidRPr="00416AE4">
        <w:rPr>
          <w:rFonts w:ascii="Arial" w:hAnsi="Arial" w:cs="Arial"/>
          <w:b/>
          <w:sz w:val="56"/>
          <w:szCs w:val="56"/>
        </w:rPr>
        <w:t>nelle</w:t>
      </w:r>
      <w:r w:rsidR="00374B9B" w:rsidRPr="00416AE4">
        <w:rPr>
          <w:rFonts w:ascii="Arial" w:hAnsi="Arial" w:cs="Arial"/>
          <w:b/>
          <w:sz w:val="56"/>
          <w:szCs w:val="56"/>
        </w:rPr>
        <w:t xml:space="preserve"> DATE:</w:t>
      </w:r>
    </w:p>
    <w:p w14:paraId="400633BA" w14:textId="5A942E48" w:rsidR="006D5237" w:rsidRPr="00416AE4" w:rsidRDefault="00E627D6" w:rsidP="006D5237">
      <w:pPr>
        <w:pStyle w:val="Corpotes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16AE4">
        <w:rPr>
          <w:rFonts w:ascii="Times New Roman" w:hAnsi="Times New Roman" w:cs="Times New Roman"/>
          <w:b/>
          <w:bCs/>
          <w:sz w:val="56"/>
          <w:szCs w:val="56"/>
        </w:rPr>
        <w:t>20</w:t>
      </w:r>
      <w:r w:rsidR="00E11C87"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NOVEMBRE</w:t>
      </w:r>
      <w:r w:rsidR="006D5237"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2025 - dalle ore </w:t>
      </w:r>
      <w:r w:rsidRPr="00416AE4">
        <w:rPr>
          <w:rFonts w:ascii="Times New Roman" w:hAnsi="Times New Roman" w:cs="Times New Roman"/>
          <w:b/>
          <w:bCs/>
          <w:sz w:val="56"/>
          <w:szCs w:val="56"/>
        </w:rPr>
        <w:t>16:00 alle ore 18:30</w:t>
      </w:r>
    </w:p>
    <w:p w14:paraId="21F701CC" w14:textId="77777777" w:rsidR="00374B9B" w:rsidRPr="00416AE4" w:rsidRDefault="00374B9B" w:rsidP="006D5237">
      <w:pPr>
        <w:pStyle w:val="Corpotes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8FB44D4" w14:textId="356DB2E4" w:rsidR="006D5237" w:rsidRPr="00416AE4" w:rsidRDefault="006D5237" w:rsidP="006D5237">
      <w:pPr>
        <w:pStyle w:val="Corpotes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E627D6" w:rsidRPr="00416AE4">
        <w:rPr>
          <w:rFonts w:ascii="Times New Roman" w:hAnsi="Times New Roman" w:cs="Times New Roman"/>
          <w:b/>
          <w:bCs/>
          <w:sz w:val="56"/>
          <w:szCs w:val="56"/>
        </w:rPr>
        <w:t>04</w:t>
      </w:r>
      <w:r w:rsidR="00E11C87"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E627D6" w:rsidRPr="00416AE4">
        <w:rPr>
          <w:rFonts w:ascii="Times New Roman" w:hAnsi="Times New Roman" w:cs="Times New Roman"/>
          <w:b/>
          <w:bCs/>
          <w:sz w:val="56"/>
          <w:szCs w:val="56"/>
        </w:rPr>
        <w:t>DIC</w:t>
      </w:r>
      <w:r w:rsidR="00E11C87" w:rsidRPr="00416AE4">
        <w:rPr>
          <w:rFonts w:ascii="Times New Roman" w:hAnsi="Times New Roman" w:cs="Times New Roman"/>
          <w:b/>
          <w:bCs/>
          <w:sz w:val="56"/>
          <w:szCs w:val="56"/>
        </w:rPr>
        <w:t>EMBRE</w:t>
      </w:r>
      <w:r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2025 - dalle or</w:t>
      </w:r>
      <w:r w:rsidR="00E11C87" w:rsidRPr="00416AE4">
        <w:rPr>
          <w:rFonts w:ascii="Times New Roman" w:hAnsi="Times New Roman" w:cs="Times New Roman"/>
          <w:b/>
          <w:bCs/>
          <w:sz w:val="56"/>
          <w:szCs w:val="56"/>
        </w:rPr>
        <w:t>e</w:t>
      </w:r>
      <w:r w:rsidRPr="00416AE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E627D6" w:rsidRPr="00416AE4">
        <w:rPr>
          <w:rFonts w:ascii="Times New Roman" w:hAnsi="Times New Roman" w:cs="Times New Roman"/>
          <w:b/>
          <w:bCs/>
          <w:sz w:val="56"/>
          <w:szCs w:val="56"/>
        </w:rPr>
        <w:t>16:00 alle ore 18:30</w:t>
      </w:r>
    </w:p>
    <w:p w14:paraId="7C513402" w14:textId="77777777" w:rsidR="006D5237" w:rsidRDefault="006D5237" w:rsidP="00412818">
      <w:pPr>
        <w:pStyle w:val="Corpotesto"/>
        <w:tabs>
          <w:tab w:val="left" w:pos="1134"/>
        </w:tabs>
        <w:ind w:left="426" w:right="253"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7F2ECCAD" w14:textId="30D1D125" w:rsidR="00F62A6E" w:rsidRPr="00E3191C" w:rsidRDefault="00F62A6E" w:rsidP="00412818">
      <w:pPr>
        <w:pStyle w:val="Corpotesto"/>
        <w:tabs>
          <w:tab w:val="left" w:pos="1134"/>
        </w:tabs>
        <w:ind w:left="426" w:right="253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>Gentile concittadino,</w:t>
      </w:r>
    </w:p>
    <w:p w14:paraId="416F120B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 xml:space="preserve">l’amianto rappresenta un rischio per la salute a </w:t>
      </w:r>
      <w:r w:rsidRPr="00E3191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causa delle </w:t>
      </w:r>
      <w:r w:rsidRPr="00E3191C">
        <w:rPr>
          <w:rFonts w:ascii="Times New Roman" w:hAnsi="Times New Roman" w:cs="Times New Roman"/>
          <w:sz w:val="32"/>
          <w:szCs w:val="32"/>
        </w:rPr>
        <w:t>fibre aero-disperse nell’aria che respiriamo, tuttavia se gestito correttamente, non reca danni all’ambiente e alle persone.</w:t>
      </w:r>
    </w:p>
    <w:p w14:paraId="5D13F9F3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6268C3D4" w14:textId="60CB01FC" w:rsidR="00F62A6E" w:rsidRPr="00E3191C" w:rsidRDefault="00412818" w:rsidP="00412818">
      <w:pPr>
        <w:pStyle w:val="Corpotesto"/>
        <w:tabs>
          <w:tab w:val="left" w:pos="1134"/>
        </w:tabs>
        <w:ind w:left="426" w:right="253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 xml:space="preserve">        </w:t>
      </w:r>
      <w:r w:rsidR="00F62A6E" w:rsidRPr="00E3191C">
        <w:rPr>
          <w:rFonts w:ascii="Times New Roman" w:hAnsi="Times New Roman" w:cs="Times New Roman"/>
          <w:sz w:val="32"/>
          <w:szCs w:val="32"/>
        </w:rPr>
        <w:t xml:space="preserve">L’obiettivo del Comune di </w:t>
      </w:r>
      <w:r w:rsidR="00C62042" w:rsidRPr="00E3191C">
        <w:rPr>
          <w:rFonts w:ascii="Times New Roman" w:hAnsi="Times New Roman" w:cs="Times New Roman"/>
          <w:sz w:val="32"/>
          <w:szCs w:val="32"/>
        </w:rPr>
        <w:t>S</w:t>
      </w:r>
      <w:r w:rsidR="00E11C87" w:rsidRPr="00E3191C">
        <w:rPr>
          <w:rFonts w:ascii="Times New Roman" w:hAnsi="Times New Roman" w:cs="Times New Roman"/>
          <w:sz w:val="32"/>
          <w:szCs w:val="32"/>
        </w:rPr>
        <w:t>TEZZANO</w:t>
      </w:r>
      <w:r w:rsidR="00F62A6E" w:rsidRPr="00E3191C">
        <w:rPr>
          <w:rFonts w:ascii="Times New Roman" w:hAnsi="Times New Roman" w:cs="Times New Roman"/>
          <w:sz w:val="32"/>
          <w:szCs w:val="32"/>
        </w:rPr>
        <w:t xml:space="preserve"> è di avere chiara e piena conoscenza della presenza di amianto sul proprio territorio al fine di fornire una corretta informazione ai cittadini e gestire, ove necessario, le situazioni più critiche senza creare inutili allarmismi.</w:t>
      </w:r>
    </w:p>
    <w:p w14:paraId="682D9313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377031CB" w14:textId="5394D341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ab/>
      </w:r>
      <w:r w:rsidR="00412818" w:rsidRPr="00E3191C">
        <w:rPr>
          <w:rFonts w:ascii="Times New Roman" w:hAnsi="Times New Roman" w:cs="Times New Roman"/>
          <w:sz w:val="32"/>
          <w:szCs w:val="32"/>
        </w:rPr>
        <w:t xml:space="preserve">        </w:t>
      </w:r>
      <w:r w:rsidR="00C62042" w:rsidRPr="00E3191C">
        <w:rPr>
          <w:rFonts w:ascii="Times New Roman" w:hAnsi="Times New Roman" w:cs="Times New Roman"/>
          <w:sz w:val="32"/>
          <w:szCs w:val="32"/>
        </w:rPr>
        <w:t>C</w:t>
      </w:r>
      <w:r w:rsidRPr="00E3191C">
        <w:rPr>
          <w:rFonts w:ascii="Times New Roman" w:hAnsi="Times New Roman" w:cs="Times New Roman"/>
          <w:sz w:val="32"/>
          <w:szCs w:val="32"/>
        </w:rPr>
        <w:t xml:space="preserve">on </w:t>
      </w:r>
      <w:r w:rsidR="00C62042" w:rsidRPr="00E3191C">
        <w:rPr>
          <w:rFonts w:ascii="Times New Roman" w:hAnsi="Times New Roman" w:cs="Times New Roman"/>
          <w:sz w:val="32"/>
          <w:szCs w:val="32"/>
        </w:rPr>
        <w:t>Determina</w:t>
      </w:r>
      <w:r w:rsidRPr="00E3191C">
        <w:rPr>
          <w:rFonts w:ascii="Times New Roman" w:hAnsi="Times New Roman" w:cs="Times New Roman"/>
          <w:sz w:val="32"/>
          <w:szCs w:val="32"/>
        </w:rPr>
        <w:t xml:space="preserve"> N. </w:t>
      </w:r>
      <w:r w:rsidR="00E11C87" w:rsidRPr="00E3191C">
        <w:rPr>
          <w:rFonts w:ascii="Times New Roman" w:hAnsi="Times New Roman" w:cs="Times New Roman"/>
          <w:sz w:val="32"/>
          <w:szCs w:val="32"/>
        </w:rPr>
        <w:t>123</w:t>
      </w:r>
      <w:r w:rsidRPr="00E3191C">
        <w:rPr>
          <w:rFonts w:ascii="Times New Roman" w:hAnsi="Times New Roman" w:cs="Times New Roman"/>
          <w:sz w:val="32"/>
          <w:szCs w:val="32"/>
        </w:rPr>
        <w:t xml:space="preserve"> del </w:t>
      </w:r>
      <w:r w:rsidR="00E11C87" w:rsidRPr="00E3191C">
        <w:rPr>
          <w:rFonts w:ascii="Times New Roman" w:hAnsi="Times New Roman" w:cs="Times New Roman"/>
          <w:sz w:val="32"/>
          <w:szCs w:val="32"/>
        </w:rPr>
        <w:t>6</w:t>
      </w:r>
      <w:r w:rsidR="00C62042" w:rsidRPr="00E3191C">
        <w:rPr>
          <w:rFonts w:ascii="Times New Roman" w:hAnsi="Times New Roman" w:cs="Times New Roman"/>
          <w:sz w:val="32"/>
          <w:szCs w:val="32"/>
        </w:rPr>
        <w:t>.11.</w:t>
      </w:r>
      <w:r w:rsidR="00426C0B" w:rsidRPr="00E3191C">
        <w:rPr>
          <w:rFonts w:ascii="Times New Roman" w:hAnsi="Times New Roman" w:cs="Times New Roman"/>
          <w:sz w:val="32"/>
          <w:szCs w:val="32"/>
        </w:rPr>
        <w:t>2024</w:t>
      </w:r>
      <w:r w:rsidRPr="00E3191C">
        <w:rPr>
          <w:rFonts w:ascii="Times New Roman" w:hAnsi="Times New Roman" w:cs="Times New Roman"/>
          <w:sz w:val="32"/>
          <w:szCs w:val="32"/>
        </w:rPr>
        <w:t xml:space="preserve"> </w:t>
      </w:r>
      <w:r w:rsidR="00C62042" w:rsidRPr="00E3191C">
        <w:rPr>
          <w:rStyle w:val="CorpotestoCarattere"/>
          <w:rFonts w:ascii="Times New Roman" w:hAnsi="Times New Roman" w:cs="Times New Roman"/>
          <w:sz w:val="32"/>
          <w:szCs w:val="32"/>
        </w:rPr>
        <w:t>è stata incaricata</w:t>
      </w:r>
      <w:r w:rsidRPr="00E3191C">
        <w:rPr>
          <w:rStyle w:val="CorpotestoCarattere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3191C">
        <w:rPr>
          <w:rStyle w:val="CorpotestoCarattere"/>
          <w:rFonts w:ascii="Times New Roman" w:hAnsi="Times New Roman" w:cs="Times New Roman"/>
          <w:sz w:val="32"/>
          <w:szCs w:val="32"/>
        </w:rPr>
        <w:t xml:space="preserve">la Società S.A.C. </w:t>
      </w:r>
      <w:proofErr w:type="spellStart"/>
      <w:r w:rsidRPr="00E3191C">
        <w:rPr>
          <w:rStyle w:val="CorpotestoCarattere"/>
          <w:rFonts w:ascii="Times New Roman" w:hAnsi="Times New Roman" w:cs="Times New Roman"/>
          <w:sz w:val="32"/>
          <w:szCs w:val="32"/>
        </w:rPr>
        <w:t>srl</w:t>
      </w:r>
      <w:proofErr w:type="spellEnd"/>
      <w:r w:rsidRPr="00E3191C">
        <w:rPr>
          <w:rStyle w:val="CorpotestoCarattere"/>
          <w:rFonts w:ascii="Times New Roman" w:hAnsi="Times New Roman" w:cs="Times New Roman"/>
          <w:sz w:val="32"/>
          <w:szCs w:val="32"/>
        </w:rPr>
        <w:t xml:space="preserve"> </w:t>
      </w:r>
      <w:r w:rsidR="00C62042" w:rsidRPr="00E3191C">
        <w:rPr>
          <w:rStyle w:val="CorpotestoCarattere"/>
          <w:rFonts w:ascii="Times New Roman" w:hAnsi="Times New Roman" w:cs="Times New Roman"/>
          <w:sz w:val="32"/>
          <w:szCs w:val="32"/>
        </w:rPr>
        <w:t>di Bergamo,</w:t>
      </w:r>
      <w:r w:rsidRPr="00E3191C">
        <w:rPr>
          <w:rStyle w:val="CorpotestoCarattere"/>
          <w:rFonts w:ascii="Times New Roman" w:hAnsi="Times New Roman" w:cs="Times New Roman"/>
          <w:sz w:val="32"/>
          <w:szCs w:val="32"/>
        </w:rPr>
        <w:t xml:space="preserve"> Ditta altamente specializzata, all’espletamento del servizio di censimento e mappatura dei manufatti in amianto degli immobili presenti sul territorio comunale</w:t>
      </w:r>
      <w:r w:rsidRPr="00E3191C">
        <w:rPr>
          <w:rFonts w:ascii="Times New Roman" w:hAnsi="Times New Roman" w:cs="Times New Roman"/>
          <w:sz w:val="32"/>
          <w:szCs w:val="32"/>
        </w:rPr>
        <w:t>.</w:t>
      </w:r>
    </w:p>
    <w:p w14:paraId="6633162E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50E6CFF5" w14:textId="2D2CB0AF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ab/>
      </w:r>
      <w:r w:rsidR="00412818"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La Società S.A.C. </w:t>
      </w:r>
      <w:proofErr w:type="spellStart"/>
      <w:r w:rsidRPr="00E3191C">
        <w:rPr>
          <w:rFonts w:ascii="Times New Roman" w:hAnsi="Times New Roman" w:cs="Times New Roman"/>
          <w:b/>
          <w:bCs/>
          <w:sz w:val="32"/>
          <w:szCs w:val="32"/>
        </w:rPr>
        <w:t>srl</w:t>
      </w:r>
      <w:proofErr w:type="spellEnd"/>
      <w:r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è pertanto autorizzata a raccogliere ed accertare, per conto del Comune </w:t>
      </w:r>
      <w:r w:rsidR="00C62042" w:rsidRPr="00E3191C">
        <w:rPr>
          <w:rFonts w:ascii="Times New Roman" w:hAnsi="Times New Roman" w:cs="Times New Roman"/>
          <w:b/>
          <w:bCs/>
          <w:sz w:val="32"/>
          <w:szCs w:val="32"/>
        </w:rPr>
        <w:t>di S</w:t>
      </w:r>
      <w:r w:rsidR="00E11C87" w:rsidRPr="00E3191C">
        <w:rPr>
          <w:rFonts w:ascii="Times New Roman" w:hAnsi="Times New Roman" w:cs="Times New Roman"/>
          <w:b/>
          <w:bCs/>
          <w:sz w:val="32"/>
          <w:szCs w:val="32"/>
        </w:rPr>
        <w:t>TEZZANO</w:t>
      </w:r>
      <w:r w:rsidRPr="00E3191C">
        <w:rPr>
          <w:rFonts w:ascii="Times New Roman" w:hAnsi="Times New Roman" w:cs="Times New Roman"/>
          <w:b/>
          <w:bCs/>
          <w:sz w:val="32"/>
          <w:szCs w:val="32"/>
        </w:rPr>
        <w:t>, la documentazione prevista della normativa in materia amianto.</w:t>
      </w:r>
    </w:p>
    <w:p w14:paraId="41C4BD66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33A2D244" w14:textId="033539A9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ab/>
      </w:r>
      <w:r w:rsidR="00412818" w:rsidRPr="00E3191C">
        <w:rPr>
          <w:rFonts w:ascii="Times New Roman" w:hAnsi="Times New Roman" w:cs="Times New Roman"/>
          <w:sz w:val="32"/>
          <w:szCs w:val="32"/>
        </w:rPr>
        <w:t xml:space="preserve">      </w:t>
      </w:r>
      <w:r w:rsidRPr="00E3191C">
        <w:rPr>
          <w:rFonts w:ascii="Times New Roman" w:hAnsi="Times New Roman" w:cs="Times New Roman"/>
          <w:b/>
          <w:bCs/>
          <w:sz w:val="32"/>
          <w:szCs w:val="32"/>
        </w:rPr>
        <w:t>A partire dalle prossime settimane</w:t>
      </w:r>
      <w:r w:rsidRPr="00E3191C">
        <w:rPr>
          <w:rFonts w:ascii="Times New Roman" w:hAnsi="Times New Roman" w:cs="Times New Roman"/>
          <w:sz w:val="32"/>
          <w:szCs w:val="32"/>
        </w:rPr>
        <w:t xml:space="preserve"> sarete contattati da un incaricato di S.A.C. </w:t>
      </w:r>
      <w:proofErr w:type="spellStart"/>
      <w:r w:rsidRPr="00E3191C">
        <w:rPr>
          <w:rFonts w:ascii="Times New Roman" w:hAnsi="Times New Roman" w:cs="Times New Roman"/>
          <w:sz w:val="32"/>
          <w:szCs w:val="32"/>
        </w:rPr>
        <w:t>srl</w:t>
      </w:r>
      <w:proofErr w:type="spellEnd"/>
      <w:r w:rsidRPr="00E3191C">
        <w:rPr>
          <w:rFonts w:ascii="Times New Roman" w:hAnsi="Times New Roman" w:cs="Times New Roman"/>
          <w:sz w:val="32"/>
          <w:szCs w:val="32"/>
        </w:rPr>
        <w:t>, che Vi illustrerà quanto previsto dalla normativa e chiederà di poter prendere visione della documentazione già in</w:t>
      </w:r>
      <w:r w:rsidRPr="00E3191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vostro </w:t>
      </w:r>
      <w:r w:rsidRPr="00E3191C">
        <w:rPr>
          <w:rFonts w:ascii="Times New Roman" w:hAnsi="Times New Roman" w:cs="Times New Roman"/>
          <w:sz w:val="32"/>
          <w:szCs w:val="32"/>
        </w:rPr>
        <w:t>possesso, che verrà riportata su un apposito “</w:t>
      </w:r>
      <w:r w:rsidRPr="00E3191C">
        <w:rPr>
          <w:rFonts w:ascii="Times New Roman" w:hAnsi="Times New Roman" w:cs="Times New Roman"/>
          <w:i/>
          <w:iCs/>
          <w:sz w:val="32"/>
          <w:szCs w:val="32"/>
        </w:rPr>
        <w:t>verbale</w:t>
      </w:r>
      <w:r w:rsidRPr="00E3191C">
        <w:rPr>
          <w:rFonts w:ascii="Times New Roman" w:hAnsi="Times New Roman" w:cs="Times New Roman"/>
          <w:sz w:val="32"/>
          <w:szCs w:val="32"/>
        </w:rPr>
        <w:t>” da restituire al Comune.</w:t>
      </w:r>
    </w:p>
    <w:p w14:paraId="753911AD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22A96942" w14:textId="5E12E25E" w:rsidR="00F62A6E" w:rsidRPr="00E3191C" w:rsidRDefault="00F62A6E" w:rsidP="00412818">
      <w:pPr>
        <w:pStyle w:val="Corpotesto"/>
        <w:ind w:left="426" w:right="253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191C">
        <w:rPr>
          <w:rFonts w:ascii="Times New Roman" w:hAnsi="Times New Roman" w:cs="Times New Roman"/>
          <w:b/>
          <w:bCs/>
          <w:sz w:val="32"/>
          <w:szCs w:val="32"/>
        </w:rPr>
        <w:t>La normativa vigente non prevede l’immediato smaltimento dei manufatti in amianto, ma richiede obbligatoriamente una corretta valutazione delle coperture e l’attuazione di un programma di controllo con procedure di attività e custodia, secondo procedure codificate.</w:t>
      </w:r>
    </w:p>
    <w:p w14:paraId="5837C358" w14:textId="77777777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65ED0C29" w14:textId="386B1F44" w:rsidR="00F62A6E" w:rsidRPr="00E3191C" w:rsidRDefault="00F62A6E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ab/>
      </w:r>
      <w:r w:rsidR="00412818" w:rsidRPr="00E3191C">
        <w:rPr>
          <w:rFonts w:ascii="Times New Roman" w:hAnsi="Times New Roman" w:cs="Times New Roman"/>
          <w:sz w:val="32"/>
          <w:szCs w:val="32"/>
        </w:rPr>
        <w:t xml:space="preserve">      </w:t>
      </w:r>
      <w:r w:rsidRPr="00E3191C">
        <w:rPr>
          <w:rFonts w:ascii="Times New Roman" w:hAnsi="Times New Roman" w:cs="Times New Roman"/>
          <w:sz w:val="32"/>
          <w:szCs w:val="32"/>
        </w:rPr>
        <w:t xml:space="preserve">Per qualsiasi informazione è possibile rivolgersi ai referenti della Ditta S.A.C. </w:t>
      </w:r>
      <w:proofErr w:type="spellStart"/>
      <w:r w:rsidRPr="00E3191C">
        <w:rPr>
          <w:rFonts w:ascii="Times New Roman" w:hAnsi="Times New Roman" w:cs="Times New Roman"/>
          <w:sz w:val="32"/>
          <w:szCs w:val="32"/>
        </w:rPr>
        <w:t>srl</w:t>
      </w:r>
      <w:proofErr w:type="spellEnd"/>
      <w:r w:rsidRPr="00E3191C">
        <w:rPr>
          <w:rFonts w:ascii="Times New Roman" w:hAnsi="Times New Roman" w:cs="Times New Roman"/>
          <w:sz w:val="32"/>
          <w:szCs w:val="32"/>
        </w:rPr>
        <w:t>, incaricata dal Comune:</w:t>
      </w:r>
    </w:p>
    <w:p w14:paraId="4B9AF35E" w14:textId="77777777" w:rsidR="00374B9B" w:rsidRPr="00E3191C" w:rsidRDefault="00374B9B" w:rsidP="00412818">
      <w:pPr>
        <w:pStyle w:val="Corpotesto"/>
        <w:ind w:left="426" w:right="253"/>
        <w:jc w:val="both"/>
        <w:rPr>
          <w:rFonts w:ascii="Times New Roman" w:hAnsi="Times New Roman" w:cs="Times New Roman"/>
          <w:sz w:val="32"/>
          <w:szCs w:val="32"/>
        </w:rPr>
      </w:pPr>
    </w:p>
    <w:p w14:paraId="19979938" w14:textId="28FD0D39" w:rsidR="00F62A6E" w:rsidRPr="00E3191C" w:rsidRDefault="00E11C87" w:rsidP="00E42CB7">
      <w:pPr>
        <w:pStyle w:val="Corpotesto"/>
        <w:ind w:left="426" w:right="25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191C">
        <w:rPr>
          <w:rFonts w:ascii="Times New Roman" w:hAnsi="Times New Roman" w:cs="Times New Roman"/>
          <w:b/>
          <w:bCs/>
          <w:sz w:val="32"/>
          <w:szCs w:val="32"/>
        </w:rPr>
        <w:t>VITTORIO</w:t>
      </w:r>
      <w:r w:rsidR="00426C0B"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BRAMBILLA</w:t>
      </w:r>
      <w:r w:rsidR="00E42CB7"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- Cell</w:t>
      </w:r>
      <w:r w:rsidR="00426C0B"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11B40" w:rsidRPr="00E3191C">
        <w:rPr>
          <w:rFonts w:ascii="Times New Roman" w:hAnsi="Times New Roman" w:cs="Times New Roman"/>
          <w:b/>
          <w:bCs/>
          <w:sz w:val="32"/>
          <w:szCs w:val="32"/>
        </w:rPr>
        <w:t>33</w:t>
      </w:r>
      <w:r w:rsidRPr="00E3191C">
        <w:rPr>
          <w:rFonts w:ascii="Times New Roman" w:hAnsi="Times New Roman" w:cs="Times New Roman"/>
          <w:b/>
          <w:bCs/>
          <w:sz w:val="32"/>
          <w:szCs w:val="32"/>
        </w:rPr>
        <w:t>5 6552934</w:t>
      </w:r>
      <w:r w:rsidR="00611B40" w:rsidRPr="00E3191C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hyperlink r:id="rId5" w:history="1">
        <w:r w:rsidRPr="00E3191C">
          <w:rPr>
            <w:rStyle w:val="Collegamentoipertestuale"/>
            <w:rFonts w:ascii="Times New Roman" w:hAnsi="Times New Roman" w:cs="Times New Roman"/>
            <w:b/>
            <w:bCs/>
            <w:sz w:val="32"/>
            <w:szCs w:val="32"/>
          </w:rPr>
          <w:t>v.brambilla@sac.srl</w:t>
        </w:r>
      </w:hyperlink>
    </w:p>
    <w:p w14:paraId="2A3F625B" w14:textId="77777777" w:rsidR="00F62A6E" w:rsidRPr="00E3191C" w:rsidRDefault="00F62A6E" w:rsidP="00E42CB7">
      <w:pPr>
        <w:pStyle w:val="Corpotesto"/>
        <w:ind w:left="426" w:right="253"/>
        <w:jc w:val="center"/>
        <w:rPr>
          <w:rFonts w:ascii="Times New Roman" w:hAnsi="Times New Roman" w:cs="Times New Roman"/>
          <w:sz w:val="32"/>
          <w:szCs w:val="32"/>
        </w:rPr>
      </w:pPr>
    </w:p>
    <w:p w14:paraId="0B3FE1B0" w14:textId="32CFC2DB" w:rsidR="00F62A6E" w:rsidRPr="00E3191C" w:rsidRDefault="00F62A6E" w:rsidP="00412818">
      <w:pPr>
        <w:pStyle w:val="Corpotesto"/>
        <w:ind w:left="426" w:right="253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3191C">
        <w:rPr>
          <w:rFonts w:ascii="Times New Roman" w:hAnsi="Times New Roman" w:cs="Times New Roman"/>
          <w:sz w:val="32"/>
          <w:szCs w:val="32"/>
        </w:rPr>
        <w:t>Collegandosi all’indirizzo sottoindicato, lin</w:t>
      </w:r>
      <w:r w:rsidR="00856084" w:rsidRPr="00E3191C">
        <w:rPr>
          <w:rFonts w:ascii="Times New Roman" w:hAnsi="Times New Roman" w:cs="Times New Roman"/>
          <w:sz w:val="32"/>
          <w:szCs w:val="32"/>
        </w:rPr>
        <w:t>k</w:t>
      </w:r>
      <w:r w:rsidRPr="00E3191C">
        <w:rPr>
          <w:rFonts w:ascii="Times New Roman" w:hAnsi="Times New Roman" w:cs="Times New Roman"/>
          <w:sz w:val="32"/>
          <w:szCs w:val="32"/>
        </w:rPr>
        <w:t>abile direttamente anche dal sito del Comune, si accede alla pagina web “</w:t>
      </w:r>
      <w:r w:rsidRPr="00E3191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E11C87" w:rsidRPr="00E3191C">
        <w:rPr>
          <w:rFonts w:ascii="Times New Roman" w:hAnsi="Times New Roman" w:cs="Times New Roman"/>
          <w:b/>
          <w:bCs/>
          <w:sz w:val="32"/>
          <w:szCs w:val="32"/>
        </w:rPr>
        <w:t>ervizioinformativoamianto.it</w:t>
      </w:r>
      <w:r w:rsidRPr="00E3191C">
        <w:rPr>
          <w:rFonts w:ascii="Times New Roman" w:hAnsi="Times New Roman" w:cs="Times New Roman"/>
          <w:sz w:val="32"/>
          <w:szCs w:val="32"/>
        </w:rPr>
        <w:t>” per avere tutte le informazioni utili e necessarie sugli adempimenti previsti dalla normativa vigente per i manufatti in amianto ed essere guidati per la risoluzione di qualsiasi problema legato, a vario titolo, alla presenza di questo materiale nocivo per la salute.</w:t>
      </w:r>
    </w:p>
    <w:p w14:paraId="0C1701A1" w14:textId="77777777" w:rsidR="00412818" w:rsidRPr="00E3191C" w:rsidRDefault="00412818" w:rsidP="00412818">
      <w:pPr>
        <w:pStyle w:val="Corpotesto"/>
        <w:ind w:left="426" w:right="253"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0AC9DB1D" w14:textId="3333C008" w:rsidR="00F62A6E" w:rsidRPr="00E3191C" w:rsidRDefault="00E11C87" w:rsidP="00374B9B">
      <w:pPr>
        <w:pStyle w:val="Corpotesto"/>
        <w:ind w:left="426" w:right="25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hyperlink r:id="rId6" w:history="1">
        <w:r w:rsidRPr="00E3191C">
          <w:rPr>
            <w:rStyle w:val="Collegamentoipertestuale"/>
            <w:rFonts w:ascii="Times New Roman" w:hAnsi="Times New Roman" w:cs="Times New Roman"/>
            <w:b/>
            <w:bCs/>
            <w:sz w:val="32"/>
            <w:szCs w:val="32"/>
          </w:rPr>
          <w:t>https://servizioinformativoamianto.it</w:t>
        </w:r>
      </w:hyperlink>
    </w:p>
    <w:sectPr w:rsidR="00F62A6E" w:rsidRPr="00E3191C" w:rsidSect="00E3191C">
      <w:pgSz w:w="16838" w:h="23811" w:code="8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1B092F"/>
    <w:rsid w:val="00374B9B"/>
    <w:rsid w:val="00412818"/>
    <w:rsid w:val="00416AE4"/>
    <w:rsid w:val="00426C0B"/>
    <w:rsid w:val="00440498"/>
    <w:rsid w:val="0051278A"/>
    <w:rsid w:val="00611B40"/>
    <w:rsid w:val="006131F2"/>
    <w:rsid w:val="006D5237"/>
    <w:rsid w:val="007009B9"/>
    <w:rsid w:val="007670AE"/>
    <w:rsid w:val="00844113"/>
    <w:rsid w:val="00856084"/>
    <w:rsid w:val="00861A74"/>
    <w:rsid w:val="008F7FBE"/>
    <w:rsid w:val="00964D02"/>
    <w:rsid w:val="00981C65"/>
    <w:rsid w:val="009A05BB"/>
    <w:rsid w:val="00B03046"/>
    <w:rsid w:val="00C0157A"/>
    <w:rsid w:val="00C23806"/>
    <w:rsid w:val="00C62042"/>
    <w:rsid w:val="00D67647"/>
    <w:rsid w:val="00E11C87"/>
    <w:rsid w:val="00E3191C"/>
    <w:rsid w:val="00E42CB7"/>
    <w:rsid w:val="00E627D6"/>
    <w:rsid w:val="00E70624"/>
    <w:rsid w:val="00F62A6E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490B"/>
  <w15:chartTrackingRefBased/>
  <w15:docId w15:val="{77F8233C-61CF-4D15-B1E7-AF5DB5A6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2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2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2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2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2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2A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2A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2A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2A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2A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2A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2A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2A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2A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2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2A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2A6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62A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A6E"/>
    <w:rPr>
      <w:rFonts w:ascii="Arial" w:eastAsia="Arial" w:hAnsi="Arial" w:cs="Arial"/>
      <w:kern w:val="0"/>
      <w:sz w:val="23"/>
      <w:szCs w:val="23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62A6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rvizioinformativoamianto.it" TargetMode="External"/><Relationship Id="rId5" Type="http://schemas.openxmlformats.org/officeDocument/2006/relationships/hyperlink" Target="mailto:v.brambilla@sac.s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B2D6-D041-4793-AA3B-7857E95C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Piazzalunga</dc:creator>
  <cp:keywords/>
  <dc:description/>
  <cp:lastModifiedBy>Giudici Gabriele</cp:lastModifiedBy>
  <cp:revision>22</cp:revision>
  <cp:lastPrinted>2025-11-12T13:55:00Z</cp:lastPrinted>
  <dcterms:created xsi:type="dcterms:W3CDTF">2024-02-14T21:22:00Z</dcterms:created>
  <dcterms:modified xsi:type="dcterms:W3CDTF">2025-11-12T13:58:00Z</dcterms:modified>
</cp:coreProperties>
</file>